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“TORRICELLI-BALLARDINI” FAENZA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06474F" w:rsidRDefault="00D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6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7">
        <w:r>
          <w:rPr>
            <w:rFonts w:ascii="Arial" w:eastAsia="Arial" w:hAnsi="Arial" w:cs="Arial"/>
            <w:b/>
            <w:color w:val="0000FF"/>
            <w:sz w:val="18"/>
            <w:u w:val="single"/>
          </w:rPr>
          <w:t>rapc04000c@pec.istruzione.it</w:t>
        </w:r>
      </w:hyperlink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06474F" w:rsidRDefault="00D559FF">
      <w:pPr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06474F" w:rsidRDefault="00D559FF">
      <w:pPr>
        <w:spacing w:after="0" w:line="240" w:lineRule="auto"/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387"/>
          <w:tab w:val="left" w:pos="5670"/>
        </w:tabs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6474F" w:rsidRDefault="00D559FF">
      <w:pPr>
        <w:keepNext/>
        <w:tabs>
          <w:tab w:val="left" w:pos="4680"/>
          <w:tab w:val="left" w:pos="5670"/>
          <w:tab w:val="left" w:pos="5245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Circ. n.  </w:t>
      </w:r>
      <w:r w:rsidR="00917CD1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Faenza, 1 Settembre 2015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               AI DOCENTI</w:t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AL PERSONALE ATA</w:t>
      </w:r>
    </w:p>
    <w:p w:rsidR="0049342E" w:rsidRDefault="0049342E" w:rsidP="0049342E">
      <w:pPr>
        <w:pStyle w:val="Default"/>
        <w:ind w:left="4248" w:right="440"/>
        <w:rPr>
          <w:b/>
          <w:sz w:val="22"/>
          <w:szCs w:val="22"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b/>
          <w:sz w:val="22"/>
          <w:szCs w:val="22"/>
        </w:rPr>
        <w:t>AL SITO INTERNET</w:t>
      </w:r>
    </w:p>
    <w:p w:rsidR="0049342E" w:rsidRDefault="0049342E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6474F" w:rsidRDefault="00D559F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4678"/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5670"/>
        </w:tabs>
        <w:spacing w:after="0" w:line="240" w:lineRule="auto"/>
        <w:rPr>
          <w:rFonts w:ascii="Arial" w:eastAsia="Arial" w:hAnsi="Arial" w:cs="Arial"/>
          <w:b/>
          <w:sz w:val="24"/>
        </w:rPr>
      </w:pPr>
    </w:p>
    <w:p w:rsidR="00314B98" w:rsidRDefault="00D559FF">
      <w:pPr>
        <w:tabs>
          <w:tab w:val="left" w:pos="5670"/>
        </w:tabs>
        <w:spacing w:after="0" w:line="240" w:lineRule="auto"/>
        <w:ind w:left="1440" w:hanging="14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OGGETTO: </w:t>
      </w:r>
      <w:r w:rsidR="00E27C96">
        <w:rPr>
          <w:rFonts w:ascii="Arial" w:eastAsia="Arial" w:hAnsi="Arial" w:cs="Arial"/>
          <w:b/>
          <w:sz w:val="24"/>
        </w:rPr>
        <w:t>Integrazione circolare n. 3 del 01/09/2015 -</w:t>
      </w:r>
      <w:r w:rsidR="00314B98">
        <w:rPr>
          <w:rFonts w:ascii="Arial" w:eastAsia="Arial" w:hAnsi="Arial" w:cs="Arial"/>
          <w:b/>
          <w:sz w:val="24"/>
        </w:rPr>
        <w:t xml:space="preserve">  Comunicazione</w:t>
      </w:r>
    </w:p>
    <w:p w:rsidR="0006474F" w:rsidRDefault="00314B98">
      <w:pPr>
        <w:tabs>
          <w:tab w:val="left" w:pos="5670"/>
        </w:tabs>
        <w:spacing w:after="0" w:line="240" w:lineRule="auto"/>
        <w:ind w:left="1440" w:hanging="14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assicurazione  </w:t>
      </w:r>
      <w:r w:rsidR="00D559FF">
        <w:rPr>
          <w:rFonts w:ascii="Arial" w:eastAsia="Arial" w:hAnsi="Arial" w:cs="Arial"/>
          <w:b/>
          <w:sz w:val="24"/>
        </w:rPr>
        <w:t>infortuni e responsabilità civile</w:t>
      </w:r>
    </w:p>
    <w:p w:rsidR="0006474F" w:rsidRDefault="00D559FF">
      <w:pPr>
        <w:tabs>
          <w:tab w:val="left" w:pos="567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Si comunica ai Docenti e al  Personale ATA che, per usufruire della copertura assicurativa in oggetto, occorre versare € 8,50 .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L’importo dovrà essere versato presso la :</w:t>
      </w:r>
    </w:p>
    <w:p w:rsidR="0006474F" w:rsidRDefault="0006474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CASSA DI RISPARMIO DI RAVENNA SPA   AGENZIA  N.2 – FAENZA </w:t>
      </w:r>
      <w:r>
        <w:rPr>
          <w:rFonts w:ascii="Arial" w:eastAsia="Arial" w:hAnsi="Arial" w:cs="Arial"/>
          <w:sz w:val="24"/>
        </w:rPr>
        <w:t xml:space="preserve"> </w:t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IBAN :   IT 21 R 06270 13199 T20990000820</w:t>
      </w:r>
      <w:r w:rsidR="00917CD1">
        <w:rPr>
          <w:rFonts w:ascii="Arial" w:eastAsia="Arial" w:hAnsi="Arial" w:cs="Arial"/>
          <w:b/>
          <w:sz w:val="24"/>
        </w:rPr>
        <w:t xml:space="preserve"> </w:t>
      </w:r>
      <w:r w:rsidR="008B27F4">
        <w:rPr>
          <w:rFonts w:ascii="Arial" w:eastAsia="Arial" w:hAnsi="Arial" w:cs="Arial"/>
          <w:b/>
          <w:sz w:val="24"/>
        </w:rPr>
        <w:t xml:space="preserve"> ENTRO   E NON OLTRE IL </w:t>
      </w:r>
      <w:r w:rsidR="00AC729E">
        <w:rPr>
          <w:rFonts w:ascii="Arial" w:eastAsia="Arial" w:hAnsi="Arial" w:cs="Arial"/>
          <w:b/>
          <w:sz w:val="24"/>
        </w:rPr>
        <w:t>30</w:t>
      </w:r>
      <w:r w:rsidR="008B27F4">
        <w:rPr>
          <w:rFonts w:ascii="Arial" w:eastAsia="Arial" w:hAnsi="Arial" w:cs="Arial"/>
          <w:b/>
          <w:sz w:val="24"/>
        </w:rPr>
        <w:t>/</w:t>
      </w:r>
      <w:r w:rsidR="00917CD1">
        <w:rPr>
          <w:rFonts w:ascii="Arial" w:eastAsia="Arial" w:hAnsi="Arial" w:cs="Arial"/>
          <w:b/>
          <w:sz w:val="24"/>
        </w:rPr>
        <w:t>09</w:t>
      </w:r>
      <w:r w:rsidR="008B27F4">
        <w:rPr>
          <w:rFonts w:ascii="Arial" w:eastAsia="Arial" w:hAnsi="Arial" w:cs="Arial"/>
          <w:b/>
          <w:sz w:val="24"/>
        </w:rPr>
        <w:t>/2015</w:t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06474F" w:rsidRDefault="00D559FF">
      <w:pPr>
        <w:tabs>
          <w:tab w:val="left" w:pos="851"/>
          <w:tab w:val="center" w:pos="1134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Si allega  quadro sinottico massimali combinazione 6 – Polizza  n. </w:t>
      </w:r>
      <w:r w:rsidR="007B42B3">
        <w:rPr>
          <w:rFonts w:ascii="Arial" w:eastAsia="Arial" w:hAnsi="Arial" w:cs="Arial"/>
          <w:sz w:val="24"/>
        </w:rPr>
        <w:t>19079</w:t>
      </w:r>
      <w:r w:rsidR="00A14EDE">
        <w:rPr>
          <w:rFonts w:ascii="Arial" w:eastAsia="Arial" w:hAnsi="Arial" w:cs="Arial"/>
          <w:sz w:val="24"/>
        </w:rPr>
        <w:t>.</w:t>
      </w: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06474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IL DIRIGENTE SCOLASTICO</w:t>
      </w:r>
    </w:p>
    <w:p w:rsidR="0006474F" w:rsidRDefault="00D559FF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  <w:t>(Prof. Luigi Neri)</w:t>
      </w:r>
    </w:p>
    <w:sectPr w:rsidR="000647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4F"/>
    <w:rsid w:val="0006474F"/>
    <w:rsid w:val="00253FD2"/>
    <w:rsid w:val="00314B98"/>
    <w:rsid w:val="00316236"/>
    <w:rsid w:val="00392E35"/>
    <w:rsid w:val="0049342E"/>
    <w:rsid w:val="007B42B3"/>
    <w:rsid w:val="008B27F4"/>
    <w:rsid w:val="00917CD1"/>
    <w:rsid w:val="00A14EDE"/>
    <w:rsid w:val="00AC729E"/>
    <w:rsid w:val="00D559FF"/>
    <w:rsid w:val="00E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342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pc04000c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238AFE-7EF0-4FD9-8855-FAD78711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Statale d'Arte "G. Ballardini"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Personale</cp:lastModifiedBy>
  <cp:revision>2</cp:revision>
  <cp:lastPrinted>2015-09-01T10:25:00Z</cp:lastPrinted>
  <dcterms:created xsi:type="dcterms:W3CDTF">2015-09-01T10:28:00Z</dcterms:created>
  <dcterms:modified xsi:type="dcterms:W3CDTF">2015-09-01T10:28:00Z</dcterms:modified>
</cp:coreProperties>
</file>